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0FD106" w14:textId="77777777" w:rsidR="00222867" w:rsidRDefault="009B6B29" w:rsidP="00222867">
      <w:pPr>
        <w:rPr>
          <w:rFonts w:ascii="Arial" w:hAnsi="Arial"/>
          <w:b/>
          <w:sz w:val="22"/>
          <w:szCs w:val="22"/>
        </w:rPr>
      </w:pPr>
      <w:bookmarkStart w:id="0" w:name="_Hlk148972687"/>
      <w:bookmarkEnd w:id="0"/>
      <w:r>
        <w:rPr>
          <w:rFonts w:ascii="Arial" w:hAnsi="Arial"/>
          <w:b/>
          <w:sz w:val="22"/>
          <w:szCs w:val="22"/>
          <w:rtl/>
        </w:rPr>
        <w:t xml:space="preserve">אל: ועדת המכרזים </w:t>
      </w:r>
    </w:p>
    <w:p w14:paraId="40D2C466" w14:textId="77777777" w:rsidR="00F90453" w:rsidRDefault="00047820" w:rsidP="00817FBA">
      <w:pPr>
        <w:rPr>
          <w:rtl/>
        </w:rPr>
      </w:pPr>
    </w:p>
    <w:tbl>
      <w:tblPr>
        <w:tblpPr w:leftFromText="180" w:rightFromText="180" w:vertAnchor="page" w:horzAnchor="margin" w:tblpY="2791"/>
        <w:bidiVisual/>
        <w:tblW w:w="4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842"/>
      </w:tblGrid>
      <w:tr w:rsidR="007548B0" w14:paraId="7BDDAE00" w14:textId="77777777" w:rsidTr="003E748F">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0C5423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42" w:type="dxa"/>
            <w:tcBorders>
              <w:top w:val="single" w:sz="4" w:space="0" w:color="auto"/>
              <w:left w:val="single" w:sz="4" w:space="0" w:color="auto"/>
              <w:bottom w:val="single" w:sz="4" w:space="0" w:color="auto"/>
              <w:right w:val="single" w:sz="4" w:space="0" w:color="auto"/>
            </w:tcBorders>
          </w:tcPr>
          <w:p w14:paraId="5A8A048E" w14:textId="77777777" w:rsidR="00222867" w:rsidRPr="00D635C4" w:rsidRDefault="003E748F" w:rsidP="003E748F">
            <w:pPr>
              <w:rPr>
                <w:rtl/>
              </w:rPr>
            </w:pPr>
            <w:r>
              <w:rPr>
                <w:rFonts w:hint="cs"/>
                <w:rtl/>
              </w:rPr>
              <w:t>הכלכלה והתעשייה</w:t>
            </w:r>
          </w:p>
        </w:tc>
      </w:tr>
      <w:tr w:rsidR="007548B0" w14:paraId="5CE1D0FB" w14:textId="77777777" w:rsidTr="003E748F">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2691DD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42" w:type="dxa"/>
            <w:tcBorders>
              <w:top w:val="single" w:sz="4" w:space="0" w:color="auto"/>
              <w:left w:val="single" w:sz="4" w:space="0" w:color="auto"/>
              <w:bottom w:val="single" w:sz="4" w:space="0" w:color="auto"/>
              <w:right w:val="single" w:sz="4" w:space="0" w:color="auto"/>
            </w:tcBorders>
          </w:tcPr>
          <w:p w14:paraId="15AB04BF" w14:textId="77777777" w:rsidR="00222867" w:rsidRPr="00D635C4" w:rsidRDefault="003E748F" w:rsidP="003E748F">
            <w:pPr>
              <w:rPr>
                <w:rtl/>
              </w:rPr>
            </w:pPr>
            <w:r>
              <w:rPr>
                <w:rFonts w:hint="cs"/>
                <w:rtl/>
              </w:rPr>
              <w:t>אגף טכנולוגיות דיגיטליות ומידע</w:t>
            </w:r>
          </w:p>
        </w:tc>
      </w:tr>
      <w:tr w:rsidR="007548B0" w14:paraId="49C90DB9" w14:textId="77777777" w:rsidTr="003E748F">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E1B0380"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42" w:type="dxa"/>
            <w:tcBorders>
              <w:top w:val="single" w:sz="4" w:space="0" w:color="auto"/>
              <w:left w:val="single" w:sz="4" w:space="0" w:color="auto"/>
              <w:bottom w:val="single" w:sz="4" w:space="0" w:color="auto"/>
              <w:right w:val="single" w:sz="4" w:space="0" w:color="auto"/>
            </w:tcBorders>
          </w:tcPr>
          <w:p w14:paraId="4D6228EE" w14:textId="77777777" w:rsidR="00222867" w:rsidRDefault="006B2E49" w:rsidP="00DE68A0">
            <w:r>
              <w:rPr>
                <w:rFonts w:hint="cs"/>
                <w:rtl/>
              </w:rPr>
              <w:t>18.3.2024</w:t>
            </w:r>
          </w:p>
        </w:tc>
      </w:tr>
    </w:tbl>
    <w:p w14:paraId="41205530" w14:textId="77777777" w:rsidR="00332AFB" w:rsidRDefault="00047820" w:rsidP="00222867">
      <w:pPr>
        <w:rPr>
          <w:rtl/>
        </w:rPr>
      </w:pPr>
    </w:p>
    <w:p w14:paraId="1070EA42" w14:textId="77777777" w:rsidR="00222867" w:rsidRDefault="00047820" w:rsidP="00222867">
      <w:pPr>
        <w:rPr>
          <w:rtl/>
        </w:rPr>
      </w:pPr>
    </w:p>
    <w:p w14:paraId="56D794F5" w14:textId="77777777" w:rsidR="00222867" w:rsidRDefault="00047820" w:rsidP="00222867">
      <w:pPr>
        <w:rPr>
          <w:rtl/>
        </w:rPr>
      </w:pPr>
    </w:p>
    <w:p w14:paraId="277A5093" w14:textId="77777777" w:rsidR="00222867" w:rsidRDefault="00047820" w:rsidP="00222867">
      <w:pPr>
        <w:rPr>
          <w:rtl/>
        </w:rPr>
      </w:pPr>
    </w:p>
    <w:p w14:paraId="1A71DB84" w14:textId="77777777" w:rsidR="00222867" w:rsidRDefault="00047820" w:rsidP="00222867">
      <w:pPr>
        <w:rPr>
          <w:rtl/>
        </w:rPr>
      </w:pPr>
    </w:p>
    <w:p w14:paraId="1CFF0EB4" w14:textId="77777777" w:rsidR="00222867" w:rsidRDefault="00047820" w:rsidP="00222867">
      <w:pPr>
        <w:rPr>
          <w:rtl/>
        </w:rPr>
      </w:pPr>
    </w:p>
    <w:p w14:paraId="7FE3C842"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60868702" w14:textId="77777777" w:rsidR="00222867" w:rsidRDefault="00047820" w:rsidP="00222867">
      <w:pPr>
        <w:jc w:val="both"/>
        <w:rPr>
          <w:rFonts w:ascii="Arial" w:hAnsi="Arial"/>
          <w:b/>
          <w:sz w:val="22"/>
          <w:szCs w:val="22"/>
          <w:rtl/>
        </w:rPr>
      </w:pPr>
    </w:p>
    <w:p w14:paraId="23F63B75" w14:textId="6137404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ED29B9">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3853C847" w14:textId="77777777" w:rsidR="00222867" w:rsidRPr="00AF57E9" w:rsidRDefault="00047820"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A91D633" w14:textId="77777777" w:rsidTr="00E77629">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01371E4B"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4AF6DF5B" w14:textId="77777777" w:rsidTr="00E77629">
        <w:tc>
          <w:tcPr>
            <w:tcW w:w="9019" w:type="dxa"/>
            <w:tcBorders>
              <w:top w:val="single" w:sz="4" w:space="0" w:color="auto"/>
              <w:left w:val="single" w:sz="4" w:space="0" w:color="auto"/>
              <w:bottom w:val="single" w:sz="4" w:space="0" w:color="auto"/>
              <w:right w:val="single" w:sz="4" w:space="0" w:color="auto"/>
            </w:tcBorders>
          </w:tcPr>
          <w:p w14:paraId="07D329CA" w14:textId="77777777" w:rsidR="00222867" w:rsidRPr="00AC1D11" w:rsidRDefault="00AC1D11">
            <w:pPr>
              <w:spacing w:line="276" w:lineRule="auto"/>
              <w:rPr>
                <w:rFonts w:asciiTheme="minorBidi" w:hAnsiTheme="minorBidi" w:cstheme="minorBidi"/>
                <w:b/>
                <w:sz w:val="21"/>
                <w:szCs w:val="21"/>
                <w:lang w:eastAsia="he-IL"/>
              </w:rPr>
            </w:pPr>
            <w:r w:rsidRPr="00AC1D11">
              <w:rPr>
                <w:rFonts w:asciiTheme="minorBidi" w:hAnsiTheme="minorBidi" w:cstheme="minorBidi" w:hint="cs"/>
                <w:b/>
                <w:sz w:val="21"/>
                <w:szCs w:val="21"/>
                <w:rtl/>
                <w:lang w:eastAsia="he-IL"/>
              </w:rPr>
              <w:t>קב</w:t>
            </w:r>
            <w:r>
              <w:rPr>
                <w:rFonts w:asciiTheme="minorBidi" w:hAnsiTheme="minorBidi" w:cstheme="minorBidi" w:hint="cs"/>
                <w:b/>
                <w:sz w:val="21"/>
                <w:szCs w:val="21"/>
                <w:rtl/>
                <w:lang w:eastAsia="he-IL"/>
              </w:rPr>
              <w:t xml:space="preserve">לת </w:t>
            </w:r>
            <w:r w:rsidR="002E57F3">
              <w:rPr>
                <w:rFonts w:asciiTheme="minorBidi" w:hAnsiTheme="minorBidi" w:cstheme="minorBidi" w:hint="cs"/>
                <w:b/>
                <w:sz w:val="21"/>
                <w:szCs w:val="21"/>
                <w:rtl/>
                <w:lang w:eastAsia="he-IL"/>
              </w:rPr>
              <w:t xml:space="preserve">דו"חות על </w:t>
            </w:r>
            <w:r>
              <w:rPr>
                <w:rFonts w:asciiTheme="minorBidi" w:hAnsiTheme="minorBidi" w:cstheme="minorBidi" w:hint="cs"/>
                <w:b/>
                <w:sz w:val="21"/>
                <w:szCs w:val="21"/>
                <w:rtl/>
                <w:lang w:eastAsia="he-IL"/>
              </w:rPr>
              <w:t>נתוני הסחר של ישראל בתחום יצוא</w:t>
            </w:r>
            <w:r w:rsidR="002E57F3">
              <w:rPr>
                <w:rFonts w:asciiTheme="minorBidi" w:hAnsiTheme="minorBidi" w:cstheme="minorBidi" w:hint="cs"/>
                <w:b/>
                <w:sz w:val="21"/>
                <w:szCs w:val="21"/>
                <w:rtl/>
                <w:lang w:eastAsia="he-IL"/>
              </w:rPr>
              <w:t xml:space="preserve"> היהלומים,</w:t>
            </w:r>
            <w:r>
              <w:rPr>
                <w:rFonts w:asciiTheme="minorBidi" w:hAnsiTheme="minorBidi" w:cstheme="minorBidi" w:hint="cs"/>
                <w:b/>
                <w:sz w:val="21"/>
                <w:szCs w:val="21"/>
                <w:rtl/>
                <w:lang w:eastAsia="he-IL"/>
              </w:rPr>
              <w:t xml:space="preserve"> מ</w:t>
            </w:r>
            <w:r w:rsidR="002E57F3">
              <w:rPr>
                <w:rFonts w:asciiTheme="minorBidi" w:hAnsiTheme="minorBidi" w:cstheme="minorBidi" w:hint="cs"/>
                <w:b/>
                <w:sz w:val="21"/>
                <w:szCs w:val="21"/>
                <w:rtl/>
                <w:lang w:eastAsia="he-IL"/>
              </w:rPr>
              <w:t xml:space="preserve">תוך </w:t>
            </w:r>
            <w:r>
              <w:rPr>
                <w:rFonts w:asciiTheme="minorBidi" w:hAnsiTheme="minorBidi" w:cstheme="minorBidi" w:hint="cs"/>
                <w:b/>
                <w:sz w:val="21"/>
                <w:szCs w:val="21"/>
                <w:rtl/>
                <w:lang w:eastAsia="he-IL"/>
              </w:rPr>
              <w:t>מערכת "שער עולמי" של המכס</w:t>
            </w:r>
            <w:r w:rsidR="00857606">
              <w:rPr>
                <w:rFonts w:asciiTheme="minorBidi" w:hAnsiTheme="minorBidi" w:cstheme="minorBidi" w:hint="cs"/>
                <w:b/>
                <w:sz w:val="21"/>
                <w:szCs w:val="21"/>
                <w:rtl/>
                <w:lang w:eastAsia="he-IL"/>
              </w:rPr>
              <w:t xml:space="preserve">, מספק המידע של מערכות המכס </w:t>
            </w:r>
            <w:r w:rsidR="00857606">
              <w:rPr>
                <w:rFonts w:asciiTheme="minorBidi" w:hAnsiTheme="minorBidi" w:cstheme="minorBidi"/>
                <w:b/>
                <w:sz w:val="21"/>
                <w:szCs w:val="21"/>
                <w:rtl/>
                <w:lang w:eastAsia="he-IL"/>
              </w:rPr>
              <w:t>–</w:t>
            </w:r>
            <w:r w:rsidR="00857606">
              <w:rPr>
                <w:rFonts w:asciiTheme="minorBidi" w:hAnsiTheme="minorBidi" w:cstheme="minorBidi" w:hint="cs"/>
                <w:b/>
                <w:sz w:val="21"/>
                <w:szCs w:val="21"/>
                <w:rtl/>
                <w:lang w:eastAsia="he-IL"/>
              </w:rPr>
              <w:t xml:space="preserve"> חברת </w:t>
            </w:r>
            <w:proofErr w:type="spellStart"/>
            <w:r w:rsidR="00857606">
              <w:rPr>
                <w:rFonts w:asciiTheme="minorBidi" w:hAnsiTheme="minorBidi" w:cstheme="minorBidi" w:hint="cs"/>
                <w:b/>
                <w:sz w:val="21"/>
                <w:szCs w:val="21"/>
                <w:rtl/>
                <w:lang w:eastAsia="he-IL"/>
              </w:rPr>
              <w:t>מל"מ</w:t>
            </w:r>
            <w:proofErr w:type="spellEnd"/>
            <w:r w:rsidR="00857606">
              <w:rPr>
                <w:rFonts w:asciiTheme="minorBidi" w:hAnsiTheme="minorBidi" w:cstheme="minorBidi" w:hint="cs"/>
                <w:b/>
                <w:sz w:val="21"/>
                <w:szCs w:val="21"/>
                <w:rtl/>
                <w:lang w:eastAsia="he-IL"/>
              </w:rPr>
              <w:t xml:space="preserve"> מערכות בע"מ.</w:t>
            </w:r>
          </w:p>
        </w:tc>
      </w:tr>
      <w:tr w:rsidR="007548B0" w14:paraId="189DB508" w14:textId="77777777" w:rsidTr="00E77629">
        <w:tc>
          <w:tcPr>
            <w:tcW w:w="9019" w:type="dxa"/>
            <w:tcBorders>
              <w:top w:val="single" w:sz="4" w:space="0" w:color="auto"/>
              <w:left w:val="single" w:sz="4" w:space="0" w:color="auto"/>
              <w:bottom w:val="single" w:sz="4" w:space="0" w:color="auto"/>
              <w:right w:val="single" w:sz="4" w:space="0" w:color="auto"/>
            </w:tcBorders>
          </w:tcPr>
          <w:p w14:paraId="7BE39001" w14:textId="77777777" w:rsidR="00E77629" w:rsidRDefault="002E57F3">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מאז עלייתה לאוויר של מערכת "שער עולמי" ביבוא, מקבל </w:t>
            </w:r>
            <w:proofErr w:type="spellStart"/>
            <w:r>
              <w:rPr>
                <w:rFonts w:asciiTheme="minorBidi" w:hAnsiTheme="minorBidi" w:cstheme="minorBidi" w:hint="cs"/>
                <w:b/>
                <w:sz w:val="21"/>
                <w:szCs w:val="21"/>
                <w:rtl/>
                <w:lang w:eastAsia="he-IL"/>
              </w:rPr>
              <w:t>מינהל</w:t>
            </w:r>
            <w:proofErr w:type="spellEnd"/>
            <w:r>
              <w:rPr>
                <w:rFonts w:asciiTheme="minorBidi" w:hAnsiTheme="minorBidi" w:cstheme="minorBidi" w:hint="cs"/>
                <w:b/>
                <w:sz w:val="21"/>
                <w:szCs w:val="21"/>
                <w:rtl/>
                <w:lang w:eastAsia="he-IL"/>
              </w:rPr>
              <w:t xml:space="preserve"> הפיקוח על היהלומים והיצוא הדו-שימושי דו"חות בתחום היבוא על בסיס המערכת, באמצעות חברת </w:t>
            </w:r>
            <w:proofErr w:type="spellStart"/>
            <w:r>
              <w:rPr>
                <w:rFonts w:asciiTheme="minorBidi" w:hAnsiTheme="minorBidi" w:cstheme="minorBidi" w:hint="cs"/>
                <w:b/>
                <w:sz w:val="21"/>
                <w:szCs w:val="21"/>
                <w:rtl/>
                <w:lang w:eastAsia="he-IL"/>
              </w:rPr>
              <w:t>מל"מ</w:t>
            </w:r>
            <w:proofErr w:type="spellEnd"/>
            <w:r>
              <w:rPr>
                <w:rFonts w:asciiTheme="minorBidi" w:hAnsiTheme="minorBidi" w:cstheme="minorBidi" w:hint="cs"/>
                <w:b/>
                <w:sz w:val="21"/>
                <w:szCs w:val="21"/>
                <w:rtl/>
                <w:lang w:eastAsia="he-IL"/>
              </w:rPr>
              <w:t>, שהיא הספק היחיד העוסק בפיתוח ותחזוקה של מערכות המכס.</w:t>
            </w:r>
          </w:p>
          <w:p w14:paraId="6418706B" w14:textId="77777777" w:rsidR="00222867" w:rsidRPr="00AC1D11" w:rsidRDefault="00857606">
            <w:p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המשרד מבקש להתקשר עם הספק הנ"</w:t>
            </w:r>
            <w:r w:rsidR="00E77629">
              <w:rPr>
                <w:rFonts w:asciiTheme="minorBidi" w:hAnsiTheme="minorBidi" w:cstheme="minorBidi" w:hint="cs"/>
                <w:b/>
                <w:sz w:val="21"/>
                <w:szCs w:val="21"/>
                <w:rtl/>
                <w:lang w:eastAsia="he-IL"/>
              </w:rPr>
              <w:t xml:space="preserve">ל לצורך קבלת </w:t>
            </w:r>
            <w:r w:rsidR="002E57F3">
              <w:rPr>
                <w:rFonts w:asciiTheme="minorBidi" w:hAnsiTheme="minorBidi" w:cstheme="minorBidi" w:hint="cs"/>
                <w:b/>
                <w:sz w:val="21"/>
                <w:szCs w:val="21"/>
                <w:rtl/>
                <w:lang w:eastAsia="he-IL"/>
              </w:rPr>
              <w:t xml:space="preserve">דו"חות דומים </w:t>
            </w:r>
            <w:r w:rsidR="00E77629">
              <w:rPr>
                <w:rFonts w:asciiTheme="minorBidi" w:hAnsiTheme="minorBidi" w:cstheme="minorBidi" w:hint="cs"/>
                <w:b/>
                <w:sz w:val="21"/>
                <w:szCs w:val="21"/>
                <w:rtl/>
                <w:lang w:eastAsia="he-IL"/>
              </w:rPr>
              <w:t>בתחום היצוא</w:t>
            </w:r>
            <w:r w:rsidR="002E57F3">
              <w:rPr>
                <w:rFonts w:asciiTheme="minorBidi" w:hAnsiTheme="minorBidi" w:cstheme="minorBidi" w:hint="cs"/>
                <w:b/>
                <w:sz w:val="21"/>
                <w:szCs w:val="21"/>
                <w:rtl/>
                <w:lang w:eastAsia="he-IL"/>
              </w:rPr>
              <w:t xml:space="preserve">, זאת בשל עלייתה </w:t>
            </w:r>
            <w:proofErr w:type="spellStart"/>
            <w:r w:rsidR="002E57F3">
              <w:rPr>
                <w:rFonts w:asciiTheme="minorBidi" w:hAnsiTheme="minorBidi" w:cstheme="minorBidi" w:hint="cs"/>
                <w:b/>
                <w:sz w:val="21"/>
                <w:szCs w:val="21"/>
                <w:rtl/>
                <w:lang w:eastAsia="he-IL"/>
              </w:rPr>
              <w:t>הצפוייה</w:t>
            </w:r>
            <w:proofErr w:type="spellEnd"/>
            <w:r w:rsidR="002E57F3">
              <w:rPr>
                <w:rFonts w:asciiTheme="minorBidi" w:hAnsiTheme="minorBidi" w:cstheme="minorBidi" w:hint="cs"/>
                <w:b/>
                <w:sz w:val="21"/>
                <w:szCs w:val="21"/>
                <w:rtl/>
                <w:lang w:eastAsia="he-IL"/>
              </w:rPr>
              <w:t xml:space="preserve"> </w:t>
            </w:r>
            <w:proofErr w:type="spellStart"/>
            <w:r w:rsidR="002E57F3">
              <w:rPr>
                <w:rFonts w:asciiTheme="minorBidi" w:hAnsiTheme="minorBidi" w:cstheme="minorBidi" w:hint="cs"/>
                <w:b/>
                <w:sz w:val="21"/>
                <w:szCs w:val="21"/>
                <w:rtl/>
                <w:lang w:eastAsia="he-IL"/>
              </w:rPr>
              <w:t>לאויר</w:t>
            </w:r>
            <w:proofErr w:type="spellEnd"/>
            <w:r w:rsidR="002E57F3">
              <w:rPr>
                <w:rFonts w:asciiTheme="minorBidi" w:hAnsiTheme="minorBidi" w:cstheme="minorBidi" w:hint="cs"/>
                <w:b/>
                <w:sz w:val="21"/>
                <w:szCs w:val="21"/>
                <w:rtl/>
                <w:lang w:eastAsia="he-IL"/>
              </w:rPr>
              <w:t xml:space="preserve"> של </w:t>
            </w:r>
            <w:r w:rsidR="00E77629">
              <w:rPr>
                <w:rFonts w:asciiTheme="minorBidi" w:hAnsiTheme="minorBidi" w:cstheme="minorBidi" w:hint="cs"/>
                <w:b/>
                <w:sz w:val="21"/>
                <w:szCs w:val="21"/>
                <w:rtl/>
                <w:lang w:eastAsia="he-IL"/>
              </w:rPr>
              <w:t xml:space="preserve">מערכת "שער עולמי" </w:t>
            </w:r>
            <w:r w:rsidR="002E57F3">
              <w:rPr>
                <w:rFonts w:asciiTheme="minorBidi" w:hAnsiTheme="minorBidi" w:cstheme="minorBidi" w:hint="cs"/>
                <w:b/>
                <w:sz w:val="21"/>
                <w:szCs w:val="21"/>
                <w:rtl/>
                <w:lang w:eastAsia="he-IL"/>
              </w:rPr>
              <w:t>ביצוא עבור מנהל היהלומים.</w:t>
            </w:r>
          </w:p>
        </w:tc>
      </w:tr>
      <w:tr w:rsidR="007548B0" w14:paraId="4CA08DB2" w14:textId="77777777" w:rsidTr="00E77629">
        <w:tc>
          <w:tcPr>
            <w:tcW w:w="9019" w:type="dxa"/>
            <w:tcBorders>
              <w:top w:val="single" w:sz="4" w:space="0" w:color="auto"/>
              <w:left w:val="single" w:sz="4" w:space="0" w:color="auto"/>
              <w:bottom w:val="single" w:sz="4" w:space="0" w:color="auto"/>
              <w:right w:val="single" w:sz="4" w:space="0" w:color="auto"/>
            </w:tcBorders>
          </w:tcPr>
          <w:p w14:paraId="7536A68E" w14:textId="77777777" w:rsidR="00222867" w:rsidRPr="004709ED" w:rsidRDefault="00047820">
            <w:pPr>
              <w:spacing w:line="276" w:lineRule="auto"/>
              <w:rPr>
                <w:rFonts w:asciiTheme="minorBidi" w:hAnsiTheme="minorBidi" w:cstheme="minorBidi"/>
                <w:b/>
                <w:sz w:val="21"/>
                <w:szCs w:val="21"/>
                <w:lang w:eastAsia="he-IL"/>
              </w:rPr>
            </w:pPr>
          </w:p>
        </w:tc>
      </w:tr>
    </w:tbl>
    <w:p w14:paraId="4668C619" w14:textId="77777777" w:rsidR="00222867" w:rsidRPr="00AF57E9" w:rsidRDefault="00047820" w:rsidP="00222867">
      <w:pPr>
        <w:rPr>
          <w:rFonts w:asciiTheme="minorBidi" w:hAnsiTheme="minorBidi" w:cstheme="minorBidi"/>
          <w:b/>
          <w:sz w:val="21"/>
          <w:szCs w:val="21"/>
          <w:lang w:eastAsia="he-IL"/>
        </w:rPr>
      </w:pPr>
    </w:p>
    <w:p w14:paraId="3C847E28"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AC1D11">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14:paraId="41E88C8A" w14:textId="77777777" w:rsidR="00222867" w:rsidRPr="00AF57E9" w:rsidRDefault="00047820" w:rsidP="00222867">
      <w:pPr>
        <w:rPr>
          <w:rFonts w:asciiTheme="minorBidi" w:hAnsiTheme="minorBidi" w:cstheme="minorBidi"/>
          <w:b/>
          <w:sz w:val="21"/>
          <w:szCs w:val="21"/>
          <w:rtl/>
        </w:rPr>
      </w:pPr>
    </w:p>
    <w:p w14:paraId="116452F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50CF967C" w14:textId="77777777" w:rsidR="00222867" w:rsidRPr="00AF57E9" w:rsidRDefault="00047820"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28D1B880" w14:textId="77777777" w:rsidTr="00222867">
        <w:tc>
          <w:tcPr>
            <w:tcW w:w="3085" w:type="dxa"/>
            <w:hideMark/>
          </w:tcPr>
          <w:p w14:paraId="46CCFB32"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0CD9970" w14:textId="77777777" w:rsidR="00222867" w:rsidRPr="00AF57E9" w:rsidRDefault="00AC1D11">
            <w:pPr>
              <w:ind w:right="283"/>
              <w:rPr>
                <w:rFonts w:asciiTheme="minorBidi" w:hAnsiTheme="minorBidi" w:cstheme="minorBidi"/>
                <w:b/>
                <w:sz w:val="21"/>
                <w:szCs w:val="21"/>
                <w:lang w:eastAsia="he-IL"/>
              </w:rPr>
            </w:pPr>
            <w:r>
              <w:rPr>
                <w:rFonts w:ascii="Arial" w:hAnsi="Arial"/>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14:paraId="2A842339"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2A480AC4" w14:textId="77777777" w:rsidR="00222867" w:rsidRPr="00AF57E9" w:rsidRDefault="00047820">
            <w:pPr>
              <w:ind w:right="283"/>
              <w:rPr>
                <w:rFonts w:asciiTheme="minorBidi" w:hAnsiTheme="minorBidi" w:cstheme="minorBidi"/>
                <w:b/>
                <w:sz w:val="21"/>
                <w:szCs w:val="21"/>
                <w:lang w:eastAsia="he-IL"/>
              </w:rPr>
            </w:pPr>
          </w:p>
        </w:tc>
      </w:tr>
    </w:tbl>
    <w:p w14:paraId="109FE24A" w14:textId="77777777" w:rsidR="00222867" w:rsidRPr="00AF57E9" w:rsidRDefault="00047820"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6205BA92" w14:textId="77777777" w:rsidTr="00222867">
        <w:tc>
          <w:tcPr>
            <w:tcW w:w="2698" w:type="dxa"/>
            <w:shd w:val="clear" w:color="auto" w:fill="E6E6E6"/>
            <w:hideMark/>
          </w:tcPr>
          <w:p w14:paraId="60B8F7E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330BAD57" w14:textId="77777777" w:rsidR="00222867" w:rsidRPr="00857606" w:rsidRDefault="00AC1D11">
            <w:pPr>
              <w:rPr>
                <w:rFonts w:asciiTheme="minorBidi" w:hAnsiTheme="minorBidi" w:cstheme="minorBidi"/>
                <w:b/>
                <w:sz w:val="21"/>
                <w:szCs w:val="21"/>
                <w:lang w:eastAsia="he-IL"/>
              </w:rPr>
            </w:pPr>
            <w:proofErr w:type="spellStart"/>
            <w:r w:rsidRPr="00857606">
              <w:rPr>
                <w:rFonts w:asciiTheme="minorBidi" w:hAnsiTheme="minorBidi" w:cstheme="minorBidi" w:hint="cs"/>
                <w:b/>
                <w:sz w:val="21"/>
                <w:szCs w:val="21"/>
                <w:rtl/>
                <w:lang w:eastAsia="he-IL"/>
              </w:rPr>
              <w:t>מל"מ</w:t>
            </w:r>
            <w:proofErr w:type="spellEnd"/>
            <w:r w:rsidRPr="00857606">
              <w:rPr>
                <w:rFonts w:asciiTheme="minorBidi" w:hAnsiTheme="minorBidi" w:cstheme="minorBidi" w:hint="cs"/>
                <w:b/>
                <w:sz w:val="21"/>
                <w:szCs w:val="21"/>
                <w:rtl/>
                <w:lang w:eastAsia="he-IL"/>
              </w:rPr>
              <w:t xml:space="preserve"> מערכות בע"מ</w:t>
            </w:r>
          </w:p>
        </w:tc>
      </w:tr>
      <w:tr w:rsidR="007548B0" w14:paraId="475FFD8B" w14:textId="77777777" w:rsidTr="00222867">
        <w:tc>
          <w:tcPr>
            <w:tcW w:w="2698" w:type="dxa"/>
            <w:shd w:val="clear" w:color="auto" w:fill="E6E6E6"/>
            <w:hideMark/>
          </w:tcPr>
          <w:p w14:paraId="10D35652"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16A3551E"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130524C3" w14:textId="77777777" w:rsidR="00222867" w:rsidRPr="00857606" w:rsidRDefault="00857606">
            <w:pPr>
              <w:rPr>
                <w:rFonts w:asciiTheme="minorBidi" w:hAnsiTheme="minorBidi" w:cstheme="minorBidi"/>
                <w:b/>
                <w:sz w:val="21"/>
                <w:szCs w:val="21"/>
                <w:lang w:eastAsia="he-IL"/>
              </w:rPr>
            </w:pPr>
            <w:r w:rsidRPr="00857606">
              <w:rPr>
                <w:rFonts w:asciiTheme="minorBidi" w:hAnsiTheme="minorBidi" w:cstheme="minorBidi" w:hint="cs"/>
                <w:b/>
                <w:sz w:val="21"/>
                <w:szCs w:val="21"/>
                <w:rtl/>
                <w:lang w:eastAsia="he-IL"/>
              </w:rPr>
              <w:t>520044041</w:t>
            </w:r>
          </w:p>
        </w:tc>
      </w:tr>
      <w:tr w:rsidR="007548B0" w14:paraId="5B36072C" w14:textId="77777777" w:rsidTr="00222867">
        <w:tc>
          <w:tcPr>
            <w:tcW w:w="2698" w:type="dxa"/>
            <w:shd w:val="clear" w:color="auto" w:fill="E6E6E6"/>
            <w:hideMark/>
          </w:tcPr>
          <w:p w14:paraId="488E99E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21B24B85" w14:textId="77777777" w:rsidR="00222867" w:rsidRPr="00857606" w:rsidRDefault="00AC1D11" w:rsidP="009B6B29">
            <w:pPr>
              <w:rPr>
                <w:rFonts w:asciiTheme="minorBidi" w:hAnsiTheme="minorBidi" w:cstheme="minorBidi"/>
                <w:b/>
                <w:sz w:val="21"/>
                <w:szCs w:val="21"/>
                <w:lang w:eastAsia="he-IL"/>
              </w:rPr>
            </w:pPr>
            <w:r w:rsidRPr="00857606">
              <w:rPr>
                <w:rFonts w:ascii="Wingdings" w:hAnsi="Wingdings" w:cstheme="minorBidi"/>
                <w:b/>
                <w:sz w:val="21"/>
                <w:szCs w:val="21"/>
              </w:rPr>
              <w:sym w:font="Wingdings" w:char="F0FE"/>
            </w:r>
            <w:r w:rsidR="009B6B29" w:rsidRPr="00857606">
              <w:rPr>
                <w:rFonts w:asciiTheme="minorBidi" w:hAnsiTheme="minorBidi" w:cstheme="minorBidi"/>
                <w:b/>
                <w:sz w:val="21"/>
                <w:szCs w:val="21"/>
                <w:rtl/>
              </w:rPr>
              <w:t xml:space="preserve">ספק יחיד </w:t>
            </w:r>
          </w:p>
        </w:tc>
        <w:tc>
          <w:tcPr>
            <w:tcW w:w="3060" w:type="dxa"/>
            <w:hideMark/>
          </w:tcPr>
          <w:p w14:paraId="5007EDAE" w14:textId="77777777" w:rsidR="00222867" w:rsidRPr="00857606" w:rsidRDefault="009B6B29" w:rsidP="009B6B29">
            <w:pPr>
              <w:rPr>
                <w:rFonts w:asciiTheme="minorBidi" w:hAnsiTheme="minorBidi" w:cstheme="minorBidi"/>
                <w:b/>
                <w:sz w:val="21"/>
                <w:szCs w:val="21"/>
                <w:lang w:eastAsia="he-IL"/>
              </w:rPr>
            </w:pPr>
            <w:r w:rsidRPr="00857606">
              <w:rPr>
                <w:rFonts w:ascii="Wingdings" w:hAnsi="Wingdings" w:cstheme="minorBidi"/>
                <w:b/>
                <w:sz w:val="21"/>
                <w:szCs w:val="21"/>
              </w:rPr>
              <w:sym w:font="Wingdings" w:char="F072"/>
            </w:r>
            <w:r w:rsidRPr="00857606">
              <w:rPr>
                <w:rFonts w:asciiTheme="minorBidi" w:hAnsiTheme="minorBidi" w:cstheme="minorBidi"/>
                <w:b/>
                <w:sz w:val="21"/>
                <w:szCs w:val="21"/>
                <w:rtl/>
              </w:rPr>
              <w:t xml:space="preserve">ספק חוץ </w:t>
            </w:r>
          </w:p>
        </w:tc>
      </w:tr>
      <w:tr w:rsidR="007548B0" w14:paraId="1D2534E6" w14:textId="77777777" w:rsidTr="00222867">
        <w:tc>
          <w:tcPr>
            <w:tcW w:w="2698" w:type="dxa"/>
            <w:shd w:val="clear" w:color="auto" w:fill="E6E6E6"/>
            <w:hideMark/>
          </w:tcPr>
          <w:p w14:paraId="42BE107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108A1A72" w14:textId="4B7F8907" w:rsidR="00222867" w:rsidRPr="00857606" w:rsidRDefault="00071153">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73,710 ₪ </w:t>
            </w:r>
            <w:r w:rsidR="00ED29B9">
              <w:rPr>
                <w:rFonts w:asciiTheme="minorBidi" w:hAnsiTheme="minorBidi" w:cstheme="minorBidi" w:hint="cs"/>
                <w:b/>
                <w:sz w:val="21"/>
                <w:szCs w:val="21"/>
                <w:rtl/>
                <w:lang w:eastAsia="he-IL"/>
              </w:rPr>
              <w:t>כולל מע"מ</w:t>
            </w:r>
          </w:p>
        </w:tc>
      </w:tr>
      <w:tr w:rsidR="007548B0" w14:paraId="2FFC71D5" w14:textId="77777777" w:rsidTr="00222867">
        <w:tc>
          <w:tcPr>
            <w:tcW w:w="2698" w:type="dxa"/>
            <w:shd w:val="clear" w:color="auto" w:fill="E6E6E6"/>
            <w:hideMark/>
          </w:tcPr>
          <w:p w14:paraId="376B18D9" w14:textId="77777777" w:rsidR="00222867" w:rsidRPr="00ED29B9" w:rsidRDefault="009B6B29">
            <w:pPr>
              <w:spacing w:line="360" w:lineRule="auto"/>
              <w:rPr>
                <w:rFonts w:asciiTheme="minorBidi" w:hAnsiTheme="minorBidi" w:cstheme="minorBidi"/>
                <w:bCs/>
                <w:sz w:val="21"/>
                <w:szCs w:val="21"/>
                <w:lang w:eastAsia="he-IL"/>
              </w:rPr>
            </w:pPr>
            <w:r w:rsidRPr="00ED29B9">
              <w:rPr>
                <w:rFonts w:asciiTheme="minorBidi" w:hAnsiTheme="minorBidi" w:cstheme="minorBidi"/>
                <w:bCs/>
                <w:sz w:val="21"/>
                <w:szCs w:val="21"/>
                <w:rtl/>
              </w:rPr>
              <w:t xml:space="preserve">תקופת ההתקשרות: </w:t>
            </w:r>
          </w:p>
        </w:tc>
        <w:tc>
          <w:tcPr>
            <w:tcW w:w="6480" w:type="dxa"/>
            <w:gridSpan w:val="2"/>
          </w:tcPr>
          <w:p w14:paraId="22A506A3" w14:textId="58FE70BE" w:rsidR="00222867" w:rsidRPr="00ED29B9" w:rsidRDefault="00ED29B9" w:rsidP="006B3FE7">
            <w:pPr>
              <w:rPr>
                <w:rFonts w:asciiTheme="minorBidi" w:hAnsiTheme="minorBidi" w:cstheme="minorBidi"/>
                <w:b/>
                <w:sz w:val="21"/>
                <w:szCs w:val="21"/>
                <w:lang w:eastAsia="he-IL"/>
              </w:rPr>
            </w:pPr>
            <w:r w:rsidRPr="00ED29B9">
              <w:rPr>
                <w:rFonts w:asciiTheme="minorBidi" w:hAnsiTheme="minorBidi" w:cstheme="minorBidi" w:hint="cs"/>
                <w:b/>
                <w:sz w:val="21"/>
                <w:szCs w:val="21"/>
                <w:rtl/>
                <w:lang w:eastAsia="he-IL"/>
              </w:rPr>
              <w:t xml:space="preserve">12 חודשים </w:t>
            </w:r>
          </w:p>
        </w:tc>
      </w:tr>
    </w:tbl>
    <w:p w14:paraId="02A7D153" w14:textId="77777777" w:rsidR="00222867" w:rsidRPr="00AF57E9" w:rsidRDefault="00047820" w:rsidP="00222867">
      <w:pPr>
        <w:rPr>
          <w:rFonts w:asciiTheme="minorBidi" w:hAnsiTheme="minorBidi" w:cstheme="minorBidi"/>
          <w:bCs/>
          <w:sz w:val="21"/>
          <w:szCs w:val="21"/>
          <w:rtl/>
          <w:lang w:eastAsia="he-IL"/>
        </w:rPr>
      </w:pPr>
    </w:p>
    <w:p w14:paraId="7B160190"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1646FC29"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3C446B44" w14:textId="77777777" w:rsidR="00222867" w:rsidRPr="00AF57E9" w:rsidRDefault="00047820" w:rsidP="00222867">
      <w:pPr>
        <w:rPr>
          <w:rFonts w:asciiTheme="minorBidi" w:hAnsiTheme="minorBidi" w:cstheme="minorBidi"/>
          <w:bCs/>
          <w:sz w:val="21"/>
          <w:szCs w:val="21"/>
          <w:rtl/>
        </w:rPr>
      </w:pPr>
    </w:p>
    <w:p w14:paraId="27D3D64A"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04D08C69"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FA73C1C"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DB9DF34"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3EB4B059" w14:textId="77777777" w:rsidR="00222867" w:rsidRPr="00AF57E9" w:rsidRDefault="00047820"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127A192" w14:textId="77777777" w:rsidTr="00635C79">
        <w:tc>
          <w:tcPr>
            <w:tcW w:w="9019" w:type="dxa"/>
            <w:tcBorders>
              <w:top w:val="single" w:sz="4" w:space="0" w:color="auto"/>
              <w:left w:val="single" w:sz="4" w:space="0" w:color="auto"/>
              <w:bottom w:val="single" w:sz="4" w:space="0" w:color="auto"/>
              <w:right w:val="single" w:sz="4" w:space="0" w:color="auto"/>
            </w:tcBorders>
          </w:tcPr>
          <w:p w14:paraId="34DE13BC" w14:textId="77777777" w:rsidR="00222867" w:rsidRDefault="00635C79">
            <w:pPr>
              <w:spacing w:line="360" w:lineRule="auto"/>
              <w:rPr>
                <w:rFonts w:asciiTheme="minorBidi" w:hAnsiTheme="minorBidi" w:cstheme="minorBidi"/>
                <w:b/>
                <w:sz w:val="21"/>
                <w:szCs w:val="21"/>
                <w:rtl/>
                <w:lang w:eastAsia="he-IL"/>
              </w:rPr>
            </w:pPr>
            <w:bookmarkStart w:id="1" w:name="_GoBack"/>
            <w:r>
              <w:rPr>
                <w:rFonts w:asciiTheme="minorBidi" w:hAnsiTheme="minorBidi" w:cstheme="minorBidi" w:hint="cs"/>
                <w:b/>
                <w:sz w:val="21"/>
                <w:szCs w:val="21"/>
                <w:rtl/>
                <w:lang w:eastAsia="he-IL"/>
              </w:rPr>
              <w:t xml:space="preserve">חברת </w:t>
            </w:r>
            <w:proofErr w:type="spellStart"/>
            <w:r>
              <w:rPr>
                <w:rFonts w:asciiTheme="minorBidi" w:hAnsiTheme="minorBidi" w:cstheme="minorBidi" w:hint="cs"/>
                <w:b/>
                <w:sz w:val="21"/>
                <w:szCs w:val="21"/>
                <w:rtl/>
                <w:lang w:eastAsia="he-IL"/>
              </w:rPr>
              <w:t>מל"מ</w:t>
            </w:r>
            <w:proofErr w:type="spellEnd"/>
            <w:r>
              <w:rPr>
                <w:rFonts w:asciiTheme="minorBidi" w:hAnsiTheme="minorBidi" w:cstheme="minorBidi" w:hint="cs"/>
                <w:b/>
                <w:sz w:val="21"/>
                <w:szCs w:val="21"/>
                <w:rtl/>
                <w:lang w:eastAsia="he-IL"/>
              </w:rPr>
              <w:t xml:space="preserve"> הינה החברה היחידה והבלעדית המתחזקת ומנהלת את נתוני הסחר של מדינת ישראל עבור רשות המיסים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אגף המכס ומע"מ. החברה אחראית באופן בלעדי על התפעול השוטף ופיתוח מערכות המידע של המכס, ובכלל זה, על המידע הקיים במערכת "שער עולמי" של המכס, הכוללת את נתוני הסחר ביבוא ויצוא.</w:t>
            </w:r>
          </w:p>
          <w:p w14:paraId="46A7DF20" w14:textId="77777777" w:rsidR="00635C79" w:rsidRPr="00AF57E9" w:rsidRDefault="00635C7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היות שכך, מהווה החברה ספק יחיד לעניין אספקת המידע של המכס בתחום היבוא והיצוא</w:t>
            </w:r>
            <w:r w:rsidR="00064248">
              <w:rPr>
                <w:rFonts w:asciiTheme="minorBidi" w:hAnsiTheme="minorBidi" w:cstheme="minorBidi" w:hint="cs"/>
                <w:b/>
                <w:sz w:val="21"/>
                <w:szCs w:val="21"/>
                <w:rtl/>
                <w:lang w:eastAsia="he-IL"/>
              </w:rPr>
              <w:t xml:space="preserve">, לרבות פיתוח דו"חות והפקת שאילתות מתוך המערכת. </w:t>
            </w:r>
            <w:r w:rsidR="00524376">
              <w:rPr>
                <w:rFonts w:asciiTheme="minorBidi" w:hAnsiTheme="minorBidi" w:cstheme="minorBidi" w:hint="cs"/>
                <w:b/>
                <w:sz w:val="21"/>
                <w:szCs w:val="21"/>
                <w:rtl/>
                <w:lang w:eastAsia="he-IL"/>
              </w:rPr>
              <w:t xml:space="preserve">החברה כבר יצרה דו"חות דומים בעבר על תחום היבוא, </w:t>
            </w:r>
            <w:r w:rsidR="00BA5166">
              <w:rPr>
                <w:rFonts w:asciiTheme="minorBidi" w:hAnsiTheme="minorBidi" w:cstheme="minorBidi" w:hint="cs"/>
                <w:b/>
                <w:sz w:val="21"/>
                <w:szCs w:val="21"/>
                <w:rtl/>
                <w:lang w:eastAsia="he-IL"/>
              </w:rPr>
              <w:t>שעל בסיסם  ניתן</w:t>
            </w:r>
            <w:r w:rsidR="00524376">
              <w:rPr>
                <w:rFonts w:asciiTheme="minorBidi" w:hAnsiTheme="minorBidi" w:cstheme="minorBidi" w:hint="cs"/>
                <w:b/>
                <w:sz w:val="21"/>
                <w:szCs w:val="21"/>
                <w:rtl/>
                <w:lang w:eastAsia="he-IL"/>
              </w:rPr>
              <w:t xml:space="preserve"> </w:t>
            </w:r>
            <w:r w:rsidR="00BA5166">
              <w:rPr>
                <w:rFonts w:asciiTheme="minorBidi" w:hAnsiTheme="minorBidi" w:cstheme="minorBidi" w:hint="cs"/>
                <w:b/>
                <w:sz w:val="21"/>
                <w:szCs w:val="21"/>
                <w:rtl/>
                <w:lang w:eastAsia="he-IL"/>
              </w:rPr>
              <w:t>עתה לבצע שינויים והתאמות</w:t>
            </w:r>
            <w:r w:rsidR="00524376">
              <w:rPr>
                <w:rFonts w:asciiTheme="minorBidi" w:hAnsiTheme="minorBidi" w:cstheme="minorBidi" w:hint="cs"/>
                <w:b/>
                <w:sz w:val="21"/>
                <w:szCs w:val="21"/>
                <w:rtl/>
                <w:lang w:eastAsia="he-IL"/>
              </w:rPr>
              <w:t xml:space="preserve"> לתחום היצוא.</w:t>
            </w:r>
            <w:bookmarkEnd w:id="1"/>
          </w:p>
        </w:tc>
      </w:tr>
      <w:tr w:rsidR="007548B0" w14:paraId="17D29F5F" w14:textId="77777777" w:rsidTr="00635C79">
        <w:tc>
          <w:tcPr>
            <w:tcW w:w="9019" w:type="dxa"/>
            <w:tcBorders>
              <w:top w:val="single" w:sz="4" w:space="0" w:color="auto"/>
              <w:left w:val="single" w:sz="4" w:space="0" w:color="auto"/>
              <w:bottom w:val="single" w:sz="4" w:space="0" w:color="auto"/>
              <w:right w:val="single" w:sz="4" w:space="0" w:color="auto"/>
            </w:tcBorders>
          </w:tcPr>
          <w:p w14:paraId="586E3ACD" w14:textId="77777777" w:rsidR="00222867" w:rsidRPr="00AF57E9" w:rsidRDefault="00047820">
            <w:pPr>
              <w:spacing w:line="360" w:lineRule="auto"/>
              <w:rPr>
                <w:rFonts w:asciiTheme="minorBidi" w:hAnsiTheme="minorBidi" w:cstheme="minorBidi"/>
                <w:b/>
                <w:sz w:val="21"/>
                <w:szCs w:val="21"/>
                <w:lang w:eastAsia="he-IL"/>
              </w:rPr>
            </w:pPr>
          </w:p>
        </w:tc>
      </w:tr>
    </w:tbl>
    <w:p w14:paraId="0638AB46" w14:textId="77777777" w:rsidR="00222867" w:rsidRPr="00AF57E9" w:rsidRDefault="00047820" w:rsidP="00222867">
      <w:pPr>
        <w:numPr>
          <w:ilvl w:val="12"/>
          <w:numId w:val="0"/>
        </w:numPr>
        <w:ind w:left="283" w:hanging="283"/>
        <w:rPr>
          <w:rFonts w:asciiTheme="minorBidi" w:hAnsiTheme="minorBidi" w:cstheme="minorBidi"/>
          <w:b/>
          <w:sz w:val="21"/>
          <w:szCs w:val="21"/>
          <w:rtl/>
          <w:lang w:eastAsia="he-IL"/>
        </w:rPr>
      </w:pPr>
    </w:p>
    <w:p w14:paraId="470F52E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1EC43C8" w14:textId="77777777" w:rsidR="00222867" w:rsidRPr="00AF57E9" w:rsidRDefault="00047820" w:rsidP="00222867">
      <w:pPr>
        <w:rPr>
          <w:rFonts w:asciiTheme="minorBidi" w:hAnsiTheme="minorBidi" w:cstheme="minorBidi"/>
          <w:b/>
          <w:sz w:val="21"/>
          <w:szCs w:val="21"/>
          <w:rtl/>
        </w:rPr>
      </w:pPr>
    </w:p>
    <w:p w14:paraId="4FF11DA8"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700B933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3880"/>
        <w:gridCol w:w="3202"/>
      </w:tblGrid>
      <w:tr w:rsidR="007548B0" w14:paraId="2C93C267" w14:textId="77777777" w:rsidTr="0011030F">
        <w:tc>
          <w:tcPr>
            <w:tcW w:w="2238" w:type="dxa"/>
            <w:tcBorders>
              <w:top w:val="single" w:sz="4" w:space="0" w:color="auto"/>
              <w:left w:val="single" w:sz="4" w:space="0" w:color="auto"/>
              <w:bottom w:val="single" w:sz="4" w:space="0" w:color="auto"/>
              <w:right w:val="single" w:sz="4" w:space="0" w:color="auto"/>
            </w:tcBorders>
          </w:tcPr>
          <w:p w14:paraId="071C89DE" w14:textId="77777777" w:rsidR="00222867" w:rsidRPr="00AF57E9" w:rsidRDefault="0011030F" w:rsidP="0011030F">
            <w:pPr>
              <w:spacing w:line="360" w:lineRule="auto"/>
              <w:jc w:val="center"/>
              <w:rPr>
                <w:rFonts w:asciiTheme="minorBidi" w:hAnsiTheme="minorBidi" w:cstheme="minorBidi"/>
                <w:b/>
                <w:sz w:val="21"/>
                <w:szCs w:val="21"/>
                <w:lang w:eastAsia="he-IL"/>
              </w:rPr>
            </w:pPr>
            <w:r w:rsidRPr="0011030F">
              <w:rPr>
                <w:rFonts w:asciiTheme="minorBidi" w:hAnsiTheme="minorBidi" w:cstheme="minorBidi" w:hint="cs"/>
                <w:b/>
                <w:sz w:val="21"/>
                <w:szCs w:val="21"/>
                <w:rtl/>
                <w:lang w:eastAsia="he-IL"/>
              </w:rPr>
              <w:t>חלי פטמן</w:t>
            </w:r>
          </w:p>
        </w:tc>
        <w:tc>
          <w:tcPr>
            <w:tcW w:w="3880" w:type="dxa"/>
            <w:tcBorders>
              <w:top w:val="single" w:sz="4" w:space="0" w:color="auto"/>
              <w:left w:val="single" w:sz="4" w:space="0" w:color="auto"/>
              <w:bottom w:val="single" w:sz="4" w:space="0" w:color="auto"/>
              <w:right w:val="single" w:sz="4" w:space="0" w:color="auto"/>
            </w:tcBorders>
          </w:tcPr>
          <w:p w14:paraId="6CE1C31E" w14:textId="77777777" w:rsidR="00222867" w:rsidRPr="00AF57E9" w:rsidRDefault="00635C79" w:rsidP="0011030F">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מנהלת </w:t>
            </w:r>
            <w:r w:rsidR="0011030F">
              <w:rPr>
                <w:rFonts w:asciiTheme="minorBidi" w:hAnsiTheme="minorBidi" w:cstheme="minorBidi" w:hint="cs"/>
                <w:b/>
                <w:sz w:val="21"/>
                <w:szCs w:val="21"/>
                <w:rtl/>
                <w:lang w:eastAsia="he-IL"/>
              </w:rPr>
              <w:t>תחום בכיר יישומים</w:t>
            </w:r>
          </w:p>
        </w:tc>
        <w:tc>
          <w:tcPr>
            <w:tcW w:w="3202" w:type="dxa"/>
            <w:tcBorders>
              <w:top w:val="single" w:sz="4" w:space="0" w:color="auto"/>
              <w:left w:val="single" w:sz="4" w:space="0" w:color="auto"/>
              <w:bottom w:val="single" w:sz="4" w:space="0" w:color="auto"/>
              <w:right w:val="single" w:sz="4" w:space="0" w:color="auto"/>
            </w:tcBorders>
          </w:tcPr>
          <w:p w14:paraId="2C073BF4" w14:textId="77777777" w:rsidR="00222867" w:rsidRPr="00AF57E9" w:rsidRDefault="0011030F" w:rsidP="0011030F">
            <w:pPr>
              <w:spacing w:line="360" w:lineRule="auto"/>
              <w:jc w:val="center"/>
              <w:rPr>
                <w:rFonts w:asciiTheme="minorBidi" w:hAnsiTheme="minorBidi" w:cstheme="minorBidi"/>
                <w:b/>
                <w:sz w:val="21"/>
                <w:szCs w:val="21"/>
                <w:lang w:eastAsia="he-IL"/>
              </w:rPr>
            </w:pPr>
            <w:r>
              <w:rPr>
                <w:noProof/>
              </w:rPr>
              <w:drawing>
                <wp:inline distT="0" distB="0" distL="0" distR="0" wp14:anchorId="12E705D6" wp14:editId="43D7ACEC">
                  <wp:extent cx="526396" cy="235323"/>
                  <wp:effectExtent l="0" t="0" r="7620" b="0"/>
                  <wp:docPr id="4" name="תמונה 3" descr="image.png">
                    <a:extLst xmlns:a="http://schemas.openxmlformats.org/drawingml/2006/main">
                      <a:ext uri="{FF2B5EF4-FFF2-40B4-BE49-F238E27FC236}">
                        <a16:creationId xmlns:a16="http://schemas.microsoft.com/office/drawing/2014/main" id="{240B9357-28AC-4C3C-B3C4-5974321D1B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descr="image.png">
                            <a:extLst>
                              <a:ext uri="{FF2B5EF4-FFF2-40B4-BE49-F238E27FC236}">
                                <a16:creationId xmlns:a16="http://schemas.microsoft.com/office/drawing/2014/main" id="{240B9357-28AC-4C3C-B3C4-5974321D1BCB}"/>
                              </a:ext>
                            </a:extLst>
                          </pic:cNvPr>
                          <pic:cNvPicPr>
                            <a:picLocks noChangeAspect="1" noChangeArrowheads="1"/>
                          </pic:cNvPicPr>
                        </pic:nvPicPr>
                        <pic:blipFill rotWithShape="1">
                          <a:blip r:embed="rId11" cstate="print">
                            <a:biLevel thresh="75000"/>
                            <a:extLst>
                              <a:ext uri="{BEBA8EAE-BF5A-486C-A8C5-ECC9F3942E4B}">
                                <a14:imgProps xmlns:a14="http://schemas.microsoft.com/office/drawing/2010/main">
                                  <a14:imgLayer r:embed="rId12">
                                    <a14:imgEffect>
                                      <a14:artisticPhotocopy/>
                                    </a14:imgEffect>
                                    <a14:imgEffect>
                                      <a14:colorTemperature colorTemp="5900"/>
                                    </a14:imgEffect>
                                    <a14:imgEffect>
                                      <a14:saturation sat="0"/>
                                    </a14:imgEffect>
                                  </a14:imgLayer>
                                </a14:imgProps>
                              </a:ext>
                              <a:ext uri="{28A0092B-C50C-407E-A947-70E740481C1C}">
                                <a14:useLocalDpi xmlns:a14="http://schemas.microsoft.com/office/drawing/2010/main" val="0"/>
                              </a:ext>
                            </a:extLst>
                          </a:blip>
                          <a:srcRect l="8174" t="26665" r="13118" b="29172"/>
                          <a:stretch/>
                        </pic:blipFill>
                        <pic:spPr bwMode="auto">
                          <a:xfrm>
                            <a:off x="0" y="0"/>
                            <a:ext cx="526396" cy="235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7548B0" w14:paraId="7CE63B76" w14:textId="77777777" w:rsidTr="00683AB7">
        <w:tc>
          <w:tcPr>
            <w:tcW w:w="2238" w:type="dxa"/>
            <w:tcBorders>
              <w:top w:val="single" w:sz="4" w:space="0" w:color="auto"/>
              <w:left w:val="single" w:sz="4" w:space="0" w:color="auto"/>
              <w:bottom w:val="single" w:sz="4" w:space="0" w:color="auto"/>
              <w:right w:val="single" w:sz="4" w:space="0" w:color="auto"/>
            </w:tcBorders>
            <w:shd w:val="clear" w:color="auto" w:fill="E6E6E6"/>
            <w:hideMark/>
          </w:tcPr>
          <w:p w14:paraId="3B95BD3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880" w:type="dxa"/>
            <w:tcBorders>
              <w:top w:val="single" w:sz="4" w:space="0" w:color="auto"/>
              <w:left w:val="single" w:sz="4" w:space="0" w:color="auto"/>
              <w:bottom w:val="single" w:sz="4" w:space="0" w:color="auto"/>
              <w:right w:val="single" w:sz="4" w:space="0" w:color="auto"/>
            </w:tcBorders>
            <w:shd w:val="clear" w:color="auto" w:fill="E6E6E6"/>
            <w:hideMark/>
          </w:tcPr>
          <w:p w14:paraId="7A87B71F"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389148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278420B2" w14:textId="77777777" w:rsidR="00222867" w:rsidRPr="00817FBA" w:rsidRDefault="00047820" w:rsidP="00222867"/>
    <w:sectPr w:rsidR="0022286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708B22" w14:textId="77777777" w:rsidR="005B21A9" w:rsidRDefault="005B21A9">
      <w:r>
        <w:separator/>
      </w:r>
    </w:p>
  </w:endnote>
  <w:endnote w:type="continuationSeparator" w:id="0">
    <w:p w14:paraId="0EFBB7F6" w14:textId="77777777" w:rsidR="005B21A9" w:rsidRDefault="005B21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14:paraId="3D7EAF35"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9134B45" w14:textId="77777777"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043B7754" w14:textId="77777777"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14:paraId="785D7C26" w14:textId="77777777"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001C71">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001C71">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3570A535" w14:textId="77777777" w:rsidR="0042031D" w:rsidRPr="00D02A79" w:rsidRDefault="0042031D" w:rsidP="0042031D">
          <w:pPr>
            <w:rPr>
              <w:rFonts w:asciiTheme="minorBidi" w:hAnsiTheme="minorBidi" w:cstheme="minorBidi"/>
              <w:b/>
              <w:bCs/>
              <w:color w:val="FFFFFF" w:themeColor="background1"/>
            </w:rPr>
          </w:pPr>
        </w:p>
      </w:tc>
    </w:tr>
    <w:tr w:rsidR="0042031D" w14:paraId="296CC364"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0144CA3"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65CCCE86" w14:textId="77777777"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14:paraId="7D1BC531"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D68D2D3" w14:textId="77777777" w:rsidR="0042031D" w:rsidRPr="00B24F08" w:rsidRDefault="0042031D" w:rsidP="0042031D">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42031D" w14:paraId="62A9E1FE" w14:textId="77777777" w:rsidTr="000518A8">
      <w:trPr>
        <w:trHeight w:val="283"/>
        <w:jc w:val="center"/>
      </w:trPr>
      <w:tc>
        <w:tcPr>
          <w:tcW w:w="3731" w:type="dxa"/>
          <w:gridSpan w:val="2"/>
          <w:tcBorders>
            <w:top w:val="single" w:sz="4" w:space="0" w:color="auto"/>
          </w:tcBorders>
          <w:shd w:val="clear" w:color="auto" w:fill="auto"/>
          <w:noWrap/>
          <w:vAlign w:val="center"/>
        </w:tcPr>
        <w:p w14:paraId="4C90ABE5" w14:textId="77777777" w:rsidR="0042031D" w:rsidRPr="00D02A79" w:rsidRDefault="0042031D" w:rsidP="0042031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651F3E7D" w14:textId="77777777"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7AAD3A7E" w14:textId="77777777"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2A4FAE9B" w14:textId="77777777"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9F03C2" w14:textId="77777777" w:rsidR="005B21A9" w:rsidRDefault="005B21A9">
      <w:r>
        <w:separator/>
      </w:r>
    </w:p>
  </w:footnote>
  <w:footnote w:type="continuationSeparator" w:id="0">
    <w:p w14:paraId="00B7F94F" w14:textId="77777777" w:rsidR="005B21A9" w:rsidRDefault="005B21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40558CAE"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27E1D88F"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E3DB500"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7BAB8F93"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2D02B439" w14:textId="77777777" w:rsidR="009220EC" w:rsidRPr="00D84715" w:rsidRDefault="009B6B29" w:rsidP="008960FF">
          <w:pPr>
            <w:rPr>
              <w:rFonts w:ascii="Arial" w:hAnsi="Arial"/>
            </w:rPr>
          </w:pPr>
          <w:r>
            <w:rPr>
              <w:rFonts w:ascii="Arial" w:hAnsi="Arial"/>
              <w:noProof/>
            </w:rPr>
            <w:drawing>
              <wp:inline distT="0" distB="0" distL="0" distR="0" wp14:anchorId="47007B71" wp14:editId="788C8945">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BC8AD59"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3CAF037A"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2125387D"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BF4CCBB"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95EFA0C" w14:textId="77777777"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14:paraId="1E8A4554" w14:textId="77777777" w:rsidTr="008960FF">
      <w:trPr>
        <w:trHeight w:val="261"/>
        <w:jc w:val="center"/>
      </w:trPr>
      <w:tc>
        <w:tcPr>
          <w:tcW w:w="1840" w:type="dxa"/>
          <w:vMerge/>
          <w:tcBorders>
            <w:left w:val="single" w:sz="4" w:space="0" w:color="auto"/>
          </w:tcBorders>
          <w:shd w:val="clear" w:color="auto" w:fill="F2F2F2"/>
          <w:vAlign w:val="center"/>
        </w:tcPr>
        <w:p w14:paraId="7FAFE5D9" w14:textId="77777777" w:rsidR="009220EC" w:rsidRPr="00D84715" w:rsidRDefault="00047820" w:rsidP="008960FF">
          <w:pPr>
            <w:rPr>
              <w:rFonts w:ascii="Arial" w:hAnsi="Arial"/>
            </w:rPr>
          </w:pPr>
        </w:p>
      </w:tc>
      <w:tc>
        <w:tcPr>
          <w:tcW w:w="3612" w:type="dxa"/>
          <w:vMerge/>
          <w:tcBorders>
            <w:left w:val="nil"/>
            <w:right w:val="single" w:sz="4" w:space="0" w:color="auto"/>
          </w:tcBorders>
          <w:shd w:val="clear" w:color="auto" w:fill="F2F2F2"/>
        </w:tcPr>
        <w:p w14:paraId="1A11A1F5" w14:textId="77777777" w:rsidR="009220EC" w:rsidRDefault="00047820"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17EEBAD" w14:textId="77777777"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D24241C"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7556CA8E" w14:textId="77777777" w:rsidTr="008960FF">
      <w:trPr>
        <w:trHeight w:val="261"/>
        <w:jc w:val="center"/>
      </w:trPr>
      <w:tc>
        <w:tcPr>
          <w:tcW w:w="1840" w:type="dxa"/>
          <w:vMerge/>
          <w:tcBorders>
            <w:left w:val="single" w:sz="4" w:space="0" w:color="auto"/>
          </w:tcBorders>
          <w:shd w:val="clear" w:color="auto" w:fill="F2F2F2"/>
          <w:vAlign w:val="center"/>
        </w:tcPr>
        <w:p w14:paraId="3992646F" w14:textId="77777777" w:rsidR="003D6D13" w:rsidRPr="00D84715" w:rsidRDefault="00047820" w:rsidP="008960FF">
          <w:pPr>
            <w:rPr>
              <w:rFonts w:ascii="Arial" w:hAnsi="Arial"/>
            </w:rPr>
          </w:pPr>
        </w:p>
      </w:tc>
      <w:tc>
        <w:tcPr>
          <w:tcW w:w="3612" w:type="dxa"/>
          <w:vMerge/>
          <w:tcBorders>
            <w:left w:val="nil"/>
            <w:right w:val="single" w:sz="4" w:space="0" w:color="auto"/>
          </w:tcBorders>
          <w:shd w:val="clear" w:color="auto" w:fill="F2F2F2"/>
        </w:tcPr>
        <w:p w14:paraId="4023C3A7" w14:textId="77777777" w:rsidR="003D6D13" w:rsidRPr="00D84715" w:rsidRDefault="0004782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715A287"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408EC1C" w14:textId="77777777"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14:paraId="0C39F659" w14:textId="77777777" w:rsidTr="008960FF">
      <w:trPr>
        <w:trHeight w:val="261"/>
        <w:jc w:val="center"/>
      </w:trPr>
      <w:tc>
        <w:tcPr>
          <w:tcW w:w="1840" w:type="dxa"/>
          <w:vMerge/>
          <w:tcBorders>
            <w:left w:val="single" w:sz="4" w:space="0" w:color="auto"/>
          </w:tcBorders>
          <w:shd w:val="clear" w:color="auto" w:fill="F2F2F2"/>
          <w:vAlign w:val="center"/>
        </w:tcPr>
        <w:p w14:paraId="1DA5A85E" w14:textId="77777777" w:rsidR="009220EC" w:rsidRPr="00D84715" w:rsidRDefault="00047820" w:rsidP="008960FF">
          <w:pPr>
            <w:rPr>
              <w:rFonts w:ascii="Arial" w:hAnsi="Arial"/>
            </w:rPr>
          </w:pPr>
        </w:p>
      </w:tc>
      <w:tc>
        <w:tcPr>
          <w:tcW w:w="3612" w:type="dxa"/>
          <w:vMerge/>
          <w:tcBorders>
            <w:left w:val="nil"/>
            <w:right w:val="single" w:sz="4" w:space="0" w:color="auto"/>
          </w:tcBorders>
          <w:shd w:val="clear" w:color="auto" w:fill="F2F2F2"/>
        </w:tcPr>
        <w:p w14:paraId="7738DE82" w14:textId="77777777" w:rsidR="009220EC" w:rsidRPr="00D84715" w:rsidRDefault="0004782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BBD228D"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1E368D9" w14:textId="77777777"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14:paraId="429B55C0"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26AC5993"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CF53170"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5766680"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A46FF56"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20BE60FC" w14:textId="77777777" w:rsidR="009B6B29" w:rsidRPr="00F8548C" w:rsidRDefault="009B6B29" w:rsidP="009B6B29">
          <w:pPr>
            <w:rPr>
              <w:rFonts w:ascii="Arial" w:hAnsi="Arial"/>
              <w:rtl/>
            </w:rPr>
          </w:pPr>
        </w:p>
      </w:tc>
    </w:tr>
  </w:tbl>
  <w:p w14:paraId="5C35750C" w14:textId="77777777" w:rsidR="00E678BB" w:rsidRPr="00D84715" w:rsidRDefault="00047820"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C71"/>
    <w:rsid w:val="00001D45"/>
    <w:rsid w:val="00047820"/>
    <w:rsid w:val="00064248"/>
    <w:rsid w:val="00071153"/>
    <w:rsid w:val="0011030F"/>
    <w:rsid w:val="00142CB9"/>
    <w:rsid w:val="001B244F"/>
    <w:rsid w:val="00252AE7"/>
    <w:rsid w:val="002E57F3"/>
    <w:rsid w:val="00336CDD"/>
    <w:rsid w:val="003E748F"/>
    <w:rsid w:val="0042031D"/>
    <w:rsid w:val="004709ED"/>
    <w:rsid w:val="00524376"/>
    <w:rsid w:val="005B21A9"/>
    <w:rsid w:val="00635C79"/>
    <w:rsid w:val="00683AB7"/>
    <w:rsid w:val="006B2E49"/>
    <w:rsid w:val="006B3FE7"/>
    <w:rsid w:val="007548B0"/>
    <w:rsid w:val="00757E26"/>
    <w:rsid w:val="007D411F"/>
    <w:rsid w:val="00857606"/>
    <w:rsid w:val="00976787"/>
    <w:rsid w:val="009B6B29"/>
    <w:rsid w:val="009F7FB7"/>
    <w:rsid w:val="00AC1D11"/>
    <w:rsid w:val="00BA5166"/>
    <w:rsid w:val="00C0414C"/>
    <w:rsid w:val="00E77629"/>
    <w:rsid w:val="00E872AB"/>
    <w:rsid w:val="00ED29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78DF9AD"/>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07/relationships/hdphoto" Target="media/hdphoto1.wdp"/><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53C154D16E66546A7F0B0B5EC9F8B6D" ma:contentTypeVersion="2" ma:contentTypeDescription="צור מסמך חדש." ma:contentTypeScope="" ma:versionID="8bad5b24bc873773550206d350ad7b56">
  <xsd:schema xmlns:xsd="http://www.w3.org/2001/XMLSchema" xmlns:xs="http://www.w3.org/2001/XMLSchema" xmlns:p="http://schemas.microsoft.com/office/2006/metadata/properties" xmlns:ns1="http://schemas.microsoft.com/sharepoint/v3" xmlns:ns2="6fdf845d-6400-48b3-bb68-92379a0195b8" targetNamespace="http://schemas.microsoft.com/office/2006/metadata/properties" ma:root="true" ma:fieldsID="2f65ba6bff3ffa360c1cb0fb8af83791" ns1:_="" ns2:_="">
    <xsd:import namespace="http://schemas.microsoft.com/sharepoint/v3"/>
    <xsd:import namespace="6fdf845d-6400-48b3-bb68-92379a0195b8"/>
    <xsd:element name="properties">
      <xsd:complexType>
        <xsd:sequence>
          <xsd:element name="documentManagement">
            <xsd:complexType>
              <xsd:all>
                <xsd:element ref="ns1:PublishingStartDate" minOccurs="0"/>
                <xsd:element ref="ns1:PublishingExpirationDate"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9"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fdf845d-6400-48b3-bb68-92379a0195b8" elementFormDefault="qualified">
    <xsd:import namespace="http://schemas.microsoft.com/office/2006/documentManagement/types"/>
    <xsd:import namespace="http://schemas.microsoft.com/office/infopath/2007/PartnerControls"/>
    <xsd:element name="SharedWithUsers" ma:index="10"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0E6A24-9807-4293-AE3D-17231EE16F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fdf845d-6400-48b3-bb68-92379a0195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sharepoint/v3"/>
    <ds:schemaRef ds:uri="http://purl.org/dc/dcmitype/"/>
    <ds:schemaRef ds:uri="http://schemas.openxmlformats.org/package/2006/metadata/core-properties"/>
    <ds:schemaRef ds:uri="http://purl.org/dc/elements/1.1/"/>
    <ds:schemaRef ds:uri="http://schemas.microsoft.com/office/2006/documentManagement/types"/>
    <ds:schemaRef ds:uri="http://schemas.microsoft.com/office/infopath/2007/PartnerControls"/>
    <ds:schemaRef ds:uri="6fdf845d-6400-48b3-bb68-92379a0195b8"/>
    <ds:schemaRef ds:uri="http://schemas.microsoft.com/office/2006/metadata/properties"/>
    <ds:schemaRef ds:uri="http://www.w3.org/XML/1998/namespace"/>
    <ds:schemaRef ds:uri="http://purl.org/dc/terms/"/>
  </ds:schemaRefs>
</ds:datastoreItem>
</file>

<file path=customXml/itemProps4.xml><?xml version="1.0" encoding="utf-8"?>
<ds:datastoreItem xmlns:ds="http://schemas.openxmlformats.org/officeDocument/2006/customXml" ds:itemID="{F5AE34F2-FC19-4D5D-9E80-1D8904AAF4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408</Words>
  <Characters>2043</Characters>
  <Application>Microsoft Office Word</Application>
  <DocSecurity>4</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אילנה קרשריו</cp:lastModifiedBy>
  <cp:revision>2</cp:revision>
  <dcterms:created xsi:type="dcterms:W3CDTF">2024-05-07T07:05:00Z</dcterms:created>
  <dcterms:modified xsi:type="dcterms:W3CDTF">2024-05-07T07:05:00Z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0x010100653C154D16E66546A7F0B0B5EC9F8B6D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